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AE" w:rsidRPr="005328AE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6A4D">
        <w:rPr>
          <w:rFonts w:ascii="Times New Roman" w:eastAsia="Times New Roman" w:hAnsi="Times New Roman" w:cs="Times New Roman"/>
          <w:sz w:val="32"/>
          <w:szCs w:val="32"/>
        </w:rPr>
        <w:t>Часть</w:t>
      </w:r>
      <w:proofErr w:type="gramStart"/>
      <w:r w:rsidRPr="004E6A4D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proofErr w:type="gramEnd"/>
    </w:p>
    <w:p w:rsidR="005328AE" w:rsidRPr="005328AE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28AE" w:rsidRPr="005328AE">
        <w:rPr>
          <w:rFonts w:ascii="Times New Roman" w:eastAsia="Times New Roman" w:hAnsi="Times New Roman" w:cs="Times New Roman"/>
          <w:sz w:val="28"/>
          <w:szCs w:val="28"/>
        </w:rPr>
        <w:t>Выберите один наиболее правильный ответ.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Клетка это:</w:t>
      </w:r>
      <w:r w:rsidRPr="004E6A4D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Мельчайшая частица всего живого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Мельчайшая частица живого растения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Часть растения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Искусственно созданная единица для удобства изучения человеком растительного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2.Выберите один правильный ответ.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Тубус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Увеличительный прибор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Часть микроскопа, к которой крепится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штатив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B. Часть микроскопа, в которой помещается окуляр Г. Часть микроскопа, в которой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помещается окуляр и объектив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3.Выберите один правильный ответ.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Лупа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Часть микроскопа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Самый простой увеличительный прибор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B. Главная часть предметного </w:t>
      </w:r>
      <w:proofErr w:type="spellStart"/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8AE">
        <w:rPr>
          <w:rFonts w:ascii="Times New Roman" w:eastAsia="Times New Roman" w:hAnsi="Times New Roman" w:cs="Times New Roman"/>
          <w:sz w:val="28"/>
          <w:szCs w:val="28"/>
        </w:rPr>
        <w:t>олика</w:t>
      </w:r>
      <w:proofErr w:type="spell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Простой увеличительный прибор, при помощи которого можно рассмотреть внешний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вид клетк</w:t>
      </w:r>
      <w:r w:rsidRPr="004E6A4D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>Зеленую окраску листьев определяют: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А. Хлоропласты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Хромопласты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В. Лейкопласты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Клеточный сок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Хлорофилл содержится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Хлоропластах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Цитоплазме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В. Клеточном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соке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Вакуоле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br/>
      </w: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Хромосомы находятся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А. Цитоплазме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Ядре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Вакуолях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Хлоропластах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Наследственная информация о строении и жизнедеятельности клетки хранится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Хромосомах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Хлоропластах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Ядре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Ядрышке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Наука о тканях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Гистология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Цитология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Зоология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Физиология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бактерий содержится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Воде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Воздухе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Почве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Г. Горных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породах</w:t>
      </w:r>
      <w:proofErr w:type="gramEnd"/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>Выберите правильное определение.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Эпидемия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Массовое заболевание среди людей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Вид болезни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B. Название бактерии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Часть бактерии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Выберите правильные ответы.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Хроматофор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A. Название многоклеточной водоросли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Б. Название пигмента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Один крупный хлоропласт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>Г. Чашеобразная пластида в клетке водоросли</w:t>
      </w:r>
    </w:p>
    <w:p w:rsidR="005328AE" w:rsidRPr="005328AE" w:rsidRDefault="005328AE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Д. Органоиды </w:t>
      </w: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>одоросли, содержащие пигмент</w:t>
      </w:r>
    </w:p>
    <w:p w:rsidR="00000000" w:rsidRPr="004E6A4D" w:rsidRDefault="00292832" w:rsidP="004E6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8AE" w:rsidRDefault="005328AE"/>
    <w:p w:rsidR="005328AE" w:rsidRDefault="005328AE"/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Часть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Б</w:t>
      </w:r>
      <w:proofErr w:type="gramEnd"/>
    </w:p>
    <w:p w:rsid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1. Выберите наиболее полный ответ.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Грибы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A. Многоклеточные организмы, состоящие из грибницы и плодового тела.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Б. Организмы, состоящие из грибницы, плодов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 тела, размножаются спорами.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B. Организмы, которые питаются готовыми органическими веществами и размножаются 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спорами.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Г. Многоклеточные и одноклеточные организмы, питаются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готовыми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 органическими 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веществами, размножаются спорами, обрывками грибницы, </w:t>
      </w:r>
      <w:proofErr w:type="spellStart"/>
      <w:r w:rsidRPr="004E6A4D">
        <w:rPr>
          <w:rFonts w:ascii="Times New Roman" w:eastAsia="Times New Roman" w:hAnsi="Times New Roman" w:cs="Times New Roman"/>
          <w:sz w:val="28"/>
          <w:szCs w:val="28"/>
        </w:rPr>
        <w:t>почк</w:t>
      </w:r>
      <w:proofErr w:type="spellEnd"/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A4D">
        <w:rPr>
          <w:rFonts w:ascii="Times New Roman" w:eastAsia="Times New Roman" w:hAnsi="Times New Roman" w:cs="Times New Roman"/>
          <w:sz w:val="28"/>
          <w:szCs w:val="28"/>
        </w:rPr>
        <w:t>ованием</w:t>
      </w:r>
      <w:proofErr w:type="spellEnd"/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2. Выберите один наиболее точный и полный ответ.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Водоросли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>то: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A. Растения, обитающие в воде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Б. Одноклеточные растения, о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A4D">
        <w:rPr>
          <w:rFonts w:ascii="Times New Roman" w:eastAsia="Times New Roman" w:hAnsi="Times New Roman" w:cs="Times New Roman"/>
          <w:sz w:val="28"/>
          <w:szCs w:val="28"/>
        </w:rPr>
        <w:t>битающие</w:t>
      </w:r>
      <w:proofErr w:type="spellEnd"/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 в воде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B. Самые древние растения на Земле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Г. Самые древние растения на Земле, тело которых одноклеточное или многоклеточные </w:t>
      </w:r>
      <w:proofErr w:type="gramStart"/>
      <w:r w:rsidRPr="004E6A4D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4E6A4D">
        <w:rPr>
          <w:rFonts w:ascii="Times New Roman" w:eastAsia="Times New Roman" w:hAnsi="Times New Roman" w:cs="Times New Roman"/>
          <w:sz w:val="28"/>
          <w:szCs w:val="28"/>
        </w:rPr>
        <w:t>лоевище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3. Найдите соответствие.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Определите растения по продолжительности жизни.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I. Однолетние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II. Двулетние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III. Многолетние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A. Береза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Б. Рябина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B. Капуста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Г. Горох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Д. Морковь</w:t>
      </w:r>
    </w:p>
    <w:p w:rsidR="004E6A4D" w:rsidRPr="004E6A4D" w:rsidRDefault="004E6A4D" w:rsidP="004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>Е. Бегония</w:t>
      </w: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Default="004E6A4D" w:rsidP="004E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6A4D" w:rsidRPr="004E6A4D" w:rsidRDefault="004E6A4D" w:rsidP="00292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6A4D">
        <w:rPr>
          <w:rFonts w:ascii="Times New Roman" w:eastAsia="Times New Roman" w:hAnsi="Times New Roman" w:cs="Times New Roman"/>
          <w:sz w:val="32"/>
          <w:szCs w:val="32"/>
        </w:rPr>
        <w:lastRenderedPageBreak/>
        <w:t>Часть</w:t>
      </w:r>
      <w:proofErr w:type="gramStart"/>
      <w:r w:rsidRPr="004E6A4D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</w:p>
    <w:p w:rsidR="005328AE" w:rsidRPr="005328AE" w:rsidRDefault="004E6A4D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A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28AE" w:rsidRPr="005328AE">
        <w:rPr>
          <w:rFonts w:ascii="Times New Roman" w:eastAsia="Times New Roman" w:hAnsi="Times New Roman" w:cs="Times New Roman"/>
          <w:sz w:val="28"/>
          <w:szCs w:val="28"/>
        </w:rPr>
        <w:t xml:space="preserve">Что такое корень? Какую он выполняет функцию? Какой тип корневой системы </w:t>
      </w:r>
    </w:p>
    <w:p w:rsidR="005328AE" w:rsidRPr="005328AE" w:rsidRDefault="005328AE" w:rsidP="0053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28AE">
        <w:rPr>
          <w:rFonts w:ascii="Times New Roman" w:eastAsia="Times New Roman" w:hAnsi="Times New Roman" w:cs="Times New Roman"/>
          <w:sz w:val="28"/>
          <w:szCs w:val="28"/>
        </w:rPr>
        <w:t>показан</w:t>
      </w:r>
      <w:proofErr w:type="gramEnd"/>
      <w:r w:rsidRPr="005328AE">
        <w:rPr>
          <w:rFonts w:ascii="Times New Roman" w:eastAsia="Times New Roman" w:hAnsi="Times New Roman" w:cs="Times New Roman"/>
          <w:sz w:val="28"/>
          <w:szCs w:val="28"/>
        </w:rPr>
        <w:t xml:space="preserve"> на рисунке? Какие существуют виды корней? Подпишите названия видов корней.</w:t>
      </w:r>
    </w:p>
    <w:p w:rsidR="005328AE" w:rsidRDefault="004E6A4D">
      <w:r>
        <w:rPr>
          <w:noProof/>
        </w:rPr>
        <w:drawing>
          <wp:inline distT="0" distB="0" distL="0" distR="0">
            <wp:extent cx="5762625" cy="3498215"/>
            <wp:effectExtent l="19050" t="0" r="9525" b="0"/>
            <wp:docPr id="1" name="Рисунок 1" descr="Рус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са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4D" w:rsidRDefault="004E6A4D"/>
    <w:p w:rsidR="004E6A4D" w:rsidRPr="004E6A4D" w:rsidRDefault="004E6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4E6A4D">
        <w:rPr>
          <w:rFonts w:ascii="Times New Roman" w:hAnsi="Times New Roman" w:cs="Times New Roman"/>
          <w:sz w:val="28"/>
          <w:szCs w:val="28"/>
        </w:rPr>
        <w:t>одпишите части микроскопа</w:t>
      </w:r>
    </w:p>
    <w:p w:rsidR="004E6A4D" w:rsidRDefault="004E6A4D">
      <w:r>
        <w:rPr>
          <w:noProof/>
        </w:rPr>
        <w:lastRenderedPageBreak/>
        <w:drawing>
          <wp:inline distT="0" distB="0" distL="0" distR="0">
            <wp:extent cx="5940425" cy="8022831"/>
            <wp:effectExtent l="19050" t="0" r="3175" b="0"/>
            <wp:docPr id="4" name="Рисунок 4" descr="Учебно-методический комплекс по дисциплине: Морфология сельскохозяйственных животных (стр. 1 )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бно-методический комплекс по дисциплине: Морфология сельскохозяйственных животных (стр. 1 ) Pandia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28AE"/>
    <w:rsid w:val="00292832"/>
    <w:rsid w:val="004E6A4D"/>
    <w:rsid w:val="0053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2010-01-02T19:22:00Z</dcterms:created>
  <dcterms:modified xsi:type="dcterms:W3CDTF">2010-01-02T19:47:00Z</dcterms:modified>
</cp:coreProperties>
</file>